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5D" w:rsidRDefault="000C715D" w:rsidP="000C715D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293942"/>
          <w:sz w:val="20"/>
          <w:szCs w:val="20"/>
        </w:rPr>
      </w:pPr>
      <w:bookmarkStart w:id="0" w:name="_GoBack"/>
      <w:bookmarkEnd w:id="0"/>
      <w:r>
        <w:rPr>
          <w:rStyle w:val="a4"/>
          <w:color w:val="0000FF"/>
          <w:sz w:val="28"/>
          <w:szCs w:val="28"/>
        </w:rPr>
        <w:t>Памятка для родителей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первая: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>      Никогда не предпринимайте воспитательных воздействий в плохом настроении.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вторая: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 xml:space="preserve">      </w:t>
      </w:r>
      <w:proofErr w:type="gramStart"/>
      <w:r>
        <w:rPr>
          <w:color w:val="293942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третья: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>      Предоставьте ребёнку самостоятельность, воспитывайте, но не контролируйте каждый его шаг.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четвёртая: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пятая: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 xml:space="preserve">      Не пропустите момента, </w:t>
      </w:r>
      <w:proofErr w:type="gramStart"/>
      <w:r>
        <w:rPr>
          <w:color w:val="293942"/>
        </w:rPr>
        <w:t>когда достигнут</w:t>
      </w:r>
      <w:proofErr w:type="gramEnd"/>
      <w:r>
        <w:rPr>
          <w:color w:val="293942"/>
        </w:rPr>
        <w:t xml:space="preserve">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шестая: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 xml:space="preserve"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>
        <w:rPr>
          <w:color w:val="293942"/>
        </w:rPr>
        <w:t>услышанное</w:t>
      </w:r>
      <w:proofErr w:type="gramEnd"/>
      <w:r>
        <w:rPr>
          <w:color w:val="293942"/>
        </w:rPr>
        <w:t>.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седьмая: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 xml:space="preserve">      Оценивайте поступок, а не личность: сущность человека и отдельные его поступки не </w:t>
      </w:r>
      <w:proofErr w:type="gramStart"/>
      <w:r>
        <w:rPr>
          <w:color w:val="293942"/>
        </w:rPr>
        <w:t>одно и тоже</w:t>
      </w:r>
      <w:proofErr w:type="gramEnd"/>
      <w:r>
        <w:rPr>
          <w:color w:val="293942"/>
        </w:rPr>
        <w:t>. «Ты – плохой!» (оценка личности) звучит очень часто вместо правильного «Ты поступил плохо!» (оценка поступка).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>Немаловажное дополнение: ваше замечание по поводу ошибки или поступка должно быть кратким, определённым.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восьмая: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девятая: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 xml:space="preserve">      Воспитание – это последовательность целей. Помогите ребёнку строить систему перспективных целей – от дальней </w:t>
      </w:r>
      <w:proofErr w:type="gramStart"/>
      <w:r>
        <w:rPr>
          <w:color w:val="293942"/>
        </w:rPr>
        <w:t>к</w:t>
      </w:r>
      <w:proofErr w:type="gramEnd"/>
      <w:r>
        <w:rPr>
          <w:color w:val="293942"/>
        </w:rPr>
        <w:t xml:space="preserve"> средней и от неё к сегодняшней.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rStyle w:val="a4"/>
          <w:color w:val="293942"/>
          <w:u w:val="single"/>
        </w:rPr>
        <w:t>Заповедь десятая: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 xml:space="preserve">      Вы должны быть твёрдым, но добрым. Ни абсолютная </w:t>
      </w:r>
      <w:proofErr w:type="gramStart"/>
      <w:r>
        <w:rPr>
          <w:color w:val="293942"/>
        </w:rPr>
        <w:t>твёрдость</w:t>
      </w:r>
      <w:proofErr w:type="gramEnd"/>
      <w:r>
        <w:rPr>
          <w:color w:val="293942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:rsidR="000C715D" w:rsidRDefault="000C715D" w:rsidP="000C71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93942"/>
          <w:sz w:val="20"/>
          <w:szCs w:val="20"/>
        </w:rPr>
      </w:pPr>
      <w:r>
        <w:rPr>
          <w:color w:val="293942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  <w:r>
        <w:rPr>
          <w:rFonts w:ascii="Arial" w:hAnsi="Arial" w:cs="Arial"/>
          <w:color w:val="293942"/>
          <w:sz w:val="20"/>
          <w:szCs w:val="20"/>
        </w:rPr>
        <w:t> </w:t>
      </w:r>
    </w:p>
    <w:p w:rsidR="00E45E1E" w:rsidRDefault="00E45E1E" w:rsidP="000C715D">
      <w:pPr>
        <w:spacing w:after="0"/>
        <w:jc w:val="both"/>
      </w:pPr>
    </w:p>
    <w:sectPr w:rsidR="00E45E1E" w:rsidSect="000C7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D"/>
    <w:rsid w:val="000C715D"/>
    <w:rsid w:val="00C36EBD"/>
    <w:rsid w:val="00E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2022-12-03T14:13:00Z</dcterms:created>
  <dcterms:modified xsi:type="dcterms:W3CDTF">2022-12-03T14:13:00Z</dcterms:modified>
</cp:coreProperties>
</file>