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899"/>
      </w:tblGrid>
      <w:tr w:rsidR="008E30F5" w:rsidTr="00B17EC4">
        <w:tc>
          <w:tcPr>
            <w:tcW w:w="3006" w:type="dxa"/>
          </w:tcPr>
          <w:p w:rsidR="008E30F5" w:rsidRDefault="001F74FF" w:rsidP="00B17EC4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231526" cy="1187211"/>
                  <wp:effectExtent l="19050" t="0" r="6724" b="0"/>
                  <wp:docPr id="23" name="Рисунок 23" descr="Popular RSS Feeds &quot; P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opular RSS Feeds &quot; P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00" cy="1190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8E30F5" w:rsidRPr="002020BE" w:rsidRDefault="002020BE" w:rsidP="00D219F0">
            <w:pPr>
              <w:pStyle w:val="a4"/>
              <w:jc w:val="both"/>
            </w:pPr>
            <w:r w:rsidRPr="002020BE">
              <w:rPr>
                <w:color w:val="000000"/>
                <w:shd w:val="clear" w:color="auto" w:fill="FFFFFF"/>
              </w:rPr>
              <w:t xml:space="preserve">На самовольный уход </w:t>
            </w:r>
            <w:r w:rsidR="00D219F0">
              <w:rPr>
                <w:color w:val="000000"/>
                <w:shd w:val="clear" w:color="auto" w:fill="FFFFFF"/>
              </w:rPr>
              <w:t xml:space="preserve">ребёнка </w:t>
            </w:r>
            <w:r w:rsidRPr="002020BE">
              <w:rPr>
                <w:color w:val="000000"/>
                <w:shd w:val="clear" w:color="auto" w:fill="FFFFFF"/>
              </w:rPr>
              <w:t>влияет возраст и время года. Самый сложный период: весна и осень. А по возрастным особенностям, конечно, более подвержены бегству подростки от 10 до 15 лет. Это сложный психологический период для реб</w:t>
            </w:r>
            <w:r w:rsidR="00D219F0">
              <w:rPr>
                <w:color w:val="000000"/>
                <w:shd w:val="clear" w:color="auto" w:fill="FFFFFF"/>
              </w:rPr>
              <w:t>ё</w:t>
            </w:r>
            <w:r w:rsidRPr="002020BE">
              <w:rPr>
                <w:color w:val="000000"/>
                <w:shd w:val="clear" w:color="auto" w:fill="FFFFFF"/>
              </w:rPr>
              <w:t>нка</w:t>
            </w:r>
            <w:r w:rsidR="00F32DA0">
              <w:rPr>
                <w:color w:val="000000"/>
                <w:shd w:val="clear" w:color="auto" w:fill="FFFFFF"/>
              </w:rPr>
              <w:t xml:space="preserve"> </w:t>
            </w:r>
            <w:r w:rsidRPr="002020BE">
              <w:rPr>
                <w:color w:val="000000"/>
                <w:shd w:val="clear" w:color="auto" w:fill="FFFFFF"/>
              </w:rPr>
              <w:t xml:space="preserve"> по </w:t>
            </w:r>
            <w:r w:rsidR="00F32DA0">
              <w:rPr>
                <w:color w:val="000000"/>
                <w:shd w:val="clear" w:color="auto" w:fill="FFFFFF"/>
              </w:rPr>
              <w:t xml:space="preserve"> </w:t>
            </w:r>
            <w:r w:rsidRPr="002020BE">
              <w:rPr>
                <w:color w:val="000000"/>
                <w:shd w:val="clear" w:color="auto" w:fill="FFFFFF"/>
              </w:rPr>
              <w:t>многим</w:t>
            </w:r>
            <w:r w:rsidR="00F32DA0">
              <w:rPr>
                <w:color w:val="000000"/>
                <w:shd w:val="clear" w:color="auto" w:fill="FFFFFF"/>
              </w:rPr>
              <w:t xml:space="preserve"> </w:t>
            </w:r>
            <w:r w:rsidRPr="002020BE">
              <w:rPr>
                <w:color w:val="000000"/>
                <w:shd w:val="clear" w:color="auto" w:fill="FFFFFF"/>
              </w:rPr>
              <w:t xml:space="preserve"> причинам.</w:t>
            </w:r>
            <w:r w:rsidRPr="002020BE">
              <w:t xml:space="preserve"> </w:t>
            </w:r>
          </w:p>
        </w:tc>
      </w:tr>
      <w:tr w:rsidR="002020BE" w:rsidTr="00B17EC4">
        <w:tc>
          <w:tcPr>
            <w:tcW w:w="7905" w:type="dxa"/>
            <w:gridSpan w:val="2"/>
          </w:tcPr>
          <w:p w:rsidR="002020BE" w:rsidRPr="00151ACF" w:rsidRDefault="002020BE" w:rsidP="00D219F0">
            <w:pPr>
              <w:pStyle w:val="a4"/>
              <w:ind w:firstLine="708"/>
              <w:jc w:val="both"/>
              <w:rPr>
                <w:b/>
                <w:sz w:val="28"/>
                <w:szCs w:val="28"/>
              </w:rPr>
            </w:pPr>
            <w:r w:rsidRPr="00151ACF">
              <w:rPr>
                <w:b/>
                <w:color w:val="23427A"/>
                <w:sz w:val="28"/>
                <w:szCs w:val="28"/>
              </w:rPr>
              <w:t>Основным</w:t>
            </w:r>
            <w:r w:rsidR="00D219F0" w:rsidRPr="00151ACF">
              <w:rPr>
                <w:b/>
                <w:color w:val="23427A"/>
                <w:sz w:val="28"/>
                <w:szCs w:val="28"/>
              </w:rPr>
              <w:t>и</w:t>
            </w:r>
            <w:r w:rsidRPr="00151ACF">
              <w:rPr>
                <w:b/>
                <w:color w:val="23427A"/>
                <w:sz w:val="28"/>
                <w:szCs w:val="28"/>
              </w:rPr>
              <w:t xml:space="preserve"> </w:t>
            </w:r>
            <w:r w:rsidR="00D219F0" w:rsidRPr="00151ACF">
              <w:rPr>
                <w:b/>
                <w:color w:val="23427A"/>
                <w:sz w:val="28"/>
                <w:szCs w:val="28"/>
              </w:rPr>
              <w:t>причинами</w:t>
            </w:r>
            <w:r w:rsidRPr="00151ACF">
              <w:rPr>
                <w:b/>
                <w:color w:val="23427A"/>
                <w:sz w:val="28"/>
                <w:szCs w:val="28"/>
              </w:rPr>
              <w:t xml:space="preserve"> для несовершеннолетнего уйти</w:t>
            </w:r>
            <w:r w:rsidR="00151ACF">
              <w:rPr>
                <w:b/>
                <w:color w:val="23427A"/>
                <w:sz w:val="28"/>
                <w:szCs w:val="28"/>
              </w:rPr>
              <w:t xml:space="preserve"> </w:t>
            </w:r>
            <w:r w:rsidRPr="00151ACF">
              <w:rPr>
                <w:b/>
                <w:color w:val="23427A"/>
                <w:sz w:val="28"/>
                <w:szCs w:val="28"/>
              </w:rPr>
              <w:t xml:space="preserve"> из </w:t>
            </w:r>
            <w:r w:rsidR="00151ACF">
              <w:rPr>
                <w:b/>
                <w:color w:val="23427A"/>
                <w:sz w:val="28"/>
                <w:szCs w:val="28"/>
              </w:rPr>
              <w:t xml:space="preserve"> </w:t>
            </w:r>
            <w:r w:rsidRPr="00151ACF">
              <w:rPr>
                <w:b/>
                <w:color w:val="23427A"/>
                <w:sz w:val="28"/>
                <w:szCs w:val="28"/>
              </w:rPr>
              <w:t xml:space="preserve">семьи </w:t>
            </w:r>
            <w:r w:rsidR="00151ACF">
              <w:rPr>
                <w:b/>
                <w:color w:val="23427A"/>
                <w:sz w:val="28"/>
                <w:szCs w:val="28"/>
              </w:rPr>
              <w:t xml:space="preserve"> </w:t>
            </w:r>
            <w:r w:rsidR="00D219F0" w:rsidRPr="00151ACF">
              <w:rPr>
                <w:b/>
                <w:color w:val="23427A"/>
                <w:sz w:val="28"/>
                <w:szCs w:val="28"/>
              </w:rPr>
              <w:t>является:</w:t>
            </w:r>
          </w:p>
        </w:tc>
      </w:tr>
    </w:tbl>
    <w:p w:rsidR="00D219F0" w:rsidRDefault="00D219F0" w:rsidP="00D219F0">
      <w:pPr>
        <w:pStyle w:val="a3"/>
        <w:numPr>
          <w:ilvl w:val="0"/>
          <w:numId w:val="5"/>
        </w:numPr>
        <w:jc w:val="both"/>
      </w:pPr>
      <w:r w:rsidRPr="00D219F0">
        <w:t>крупная ссора с родителями или постоянные «выяснения отношений»;</w:t>
      </w:r>
    </w:p>
    <w:p w:rsidR="00D219F0" w:rsidRDefault="00D219F0" w:rsidP="00D219F0">
      <w:pPr>
        <w:pStyle w:val="a3"/>
        <w:numPr>
          <w:ilvl w:val="0"/>
          <w:numId w:val="5"/>
        </w:numPr>
        <w:jc w:val="both"/>
      </w:pPr>
      <w:r w:rsidRPr="00D219F0">
        <w:t xml:space="preserve">агрессия со стороны кого-нибудь из членов семьи, сопровождающаяся </w:t>
      </w:r>
      <w:r w:rsidR="00F32DA0">
        <w:t xml:space="preserve"> </w:t>
      </w:r>
      <w:r w:rsidRPr="00D219F0">
        <w:t xml:space="preserve">физическими </w:t>
      </w:r>
      <w:r w:rsidR="00F32DA0">
        <w:t xml:space="preserve"> </w:t>
      </w:r>
      <w:r w:rsidRPr="00D219F0">
        <w:t>наказаниями;</w:t>
      </w:r>
    </w:p>
    <w:p w:rsidR="00D219F0" w:rsidRDefault="00D219F0" w:rsidP="00D219F0">
      <w:pPr>
        <w:pStyle w:val="a3"/>
        <w:numPr>
          <w:ilvl w:val="0"/>
          <w:numId w:val="5"/>
        </w:numPr>
        <w:jc w:val="both"/>
      </w:pPr>
      <w:r w:rsidRPr="00D219F0">
        <w:t xml:space="preserve">безразличие взрослых к проблемам </w:t>
      </w:r>
      <w:r w:rsidR="00B17EC4">
        <w:t>ребёнка</w:t>
      </w:r>
      <w:r w:rsidRPr="00D219F0">
        <w:t xml:space="preserve">, </w:t>
      </w:r>
      <w:proofErr w:type="spellStart"/>
      <w:r w:rsidRPr="00D219F0">
        <w:t>отвергнутость</w:t>
      </w:r>
      <w:proofErr w:type="spellEnd"/>
      <w:r w:rsidRPr="00D219F0">
        <w:t xml:space="preserve"> и ненужность, отсутствие  эмоциональной связи с родителями;</w:t>
      </w:r>
    </w:p>
    <w:p w:rsidR="00D219F0" w:rsidRDefault="00D219F0" w:rsidP="00D219F0">
      <w:pPr>
        <w:pStyle w:val="a3"/>
        <w:numPr>
          <w:ilvl w:val="0"/>
          <w:numId w:val="5"/>
        </w:numPr>
        <w:jc w:val="both"/>
      </w:pPr>
      <w:r w:rsidRPr="00D219F0">
        <w:t xml:space="preserve">развод </w:t>
      </w:r>
      <w:r w:rsidR="00F32DA0">
        <w:t xml:space="preserve"> </w:t>
      </w:r>
      <w:r w:rsidRPr="00D219F0">
        <w:t>родителей;</w:t>
      </w:r>
    </w:p>
    <w:p w:rsidR="00D219F0" w:rsidRDefault="00F32DA0" w:rsidP="00D219F0">
      <w:pPr>
        <w:pStyle w:val="a3"/>
        <w:numPr>
          <w:ilvl w:val="0"/>
          <w:numId w:val="5"/>
        </w:numPr>
        <w:jc w:val="both"/>
      </w:pPr>
      <w:r>
        <w:t xml:space="preserve">появление </w:t>
      </w:r>
      <w:r w:rsidR="00D219F0" w:rsidRPr="00D219F0">
        <w:t xml:space="preserve"> в </w:t>
      </w:r>
      <w:r>
        <w:t xml:space="preserve"> </w:t>
      </w:r>
      <w:r w:rsidR="00D219F0" w:rsidRPr="00D219F0">
        <w:t xml:space="preserve">доме </w:t>
      </w:r>
      <w:r>
        <w:t xml:space="preserve"> </w:t>
      </w:r>
      <w:r w:rsidR="00D219F0" w:rsidRPr="00D219F0">
        <w:t xml:space="preserve">отчима </w:t>
      </w:r>
      <w:r>
        <w:t xml:space="preserve"> </w:t>
      </w:r>
      <w:r w:rsidR="00D219F0" w:rsidRPr="00D219F0">
        <w:t xml:space="preserve">или </w:t>
      </w:r>
      <w:r>
        <w:t xml:space="preserve"> </w:t>
      </w:r>
      <w:r w:rsidR="00D219F0" w:rsidRPr="00D219F0">
        <w:t>мачехи;</w:t>
      </w:r>
    </w:p>
    <w:p w:rsidR="00D219F0" w:rsidRDefault="00D219F0" w:rsidP="00D219F0">
      <w:pPr>
        <w:pStyle w:val="a3"/>
        <w:numPr>
          <w:ilvl w:val="0"/>
          <w:numId w:val="5"/>
        </w:numPr>
        <w:jc w:val="both"/>
      </w:pPr>
      <w:r w:rsidRPr="00D219F0">
        <w:t>чрезмерная</w:t>
      </w:r>
      <w:r w:rsidR="00F32DA0">
        <w:t xml:space="preserve"> </w:t>
      </w:r>
      <w:r w:rsidRPr="00D219F0">
        <w:t xml:space="preserve"> опека, вызывающая </w:t>
      </w:r>
      <w:r w:rsidR="00F32DA0">
        <w:t xml:space="preserve"> </w:t>
      </w:r>
      <w:r w:rsidRPr="00D219F0">
        <w:t>раздражение;</w:t>
      </w:r>
    </w:p>
    <w:p w:rsidR="00D219F0" w:rsidRPr="00D219F0" w:rsidRDefault="00D219F0" w:rsidP="00D219F0">
      <w:pPr>
        <w:pStyle w:val="a3"/>
        <w:numPr>
          <w:ilvl w:val="0"/>
          <w:numId w:val="5"/>
        </w:numPr>
        <w:jc w:val="both"/>
      </w:pPr>
      <w:r w:rsidRPr="00D219F0">
        <w:t>попадание под влияние значимых сверстников (подростковая реакция</w:t>
      </w:r>
      <w:r w:rsidR="00F32DA0">
        <w:t xml:space="preserve">  </w:t>
      </w:r>
      <w:r w:rsidRPr="00D219F0">
        <w:t>группирования).</w:t>
      </w:r>
    </w:p>
    <w:p w:rsidR="00D219F0" w:rsidRPr="00D219F0" w:rsidRDefault="00D219F0" w:rsidP="00D219F0">
      <w:pPr>
        <w:ind w:firstLine="360"/>
        <w:jc w:val="both"/>
      </w:pPr>
      <w:r w:rsidRPr="00D219F0">
        <w:t xml:space="preserve">Часто таким поступком </w:t>
      </w:r>
      <w:r w:rsidR="00B17EC4">
        <w:t>несовершеннолетние</w:t>
      </w:r>
      <w:r w:rsidRPr="00D219F0">
        <w:t xml:space="preserve"> хотят привлечь к себе внимание. При первом уходе реб</w:t>
      </w:r>
      <w:r>
        <w:t>ё</w:t>
      </w:r>
      <w:r w:rsidRPr="00D219F0">
        <w:t>нка из дома важно правильное поведение родителей, которое на начальном этапе ещ</w:t>
      </w:r>
      <w:r>
        <w:t>ё</w:t>
      </w:r>
      <w:r w:rsidRPr="00D219F0">
        <w:t xml:space="preserve"> может исправить положение, восстановить </w:t>
      </w:r>
      <w:r w:rsidR="00F32DA0">
        <w:t xml:space="preserve"> </w:t>
      </w:r>
      <w:r w:rsidRPr="00D219F0">
        <w:t xml:space="preserve">гармоничные </w:t>
      </w:r>
      <w:r w:rsidR="00F32DA0">
        <w:t xml:space="preserve"> </w:t>
      </w:r>
      <w:r w:rsidRPr="00D219F0">
        <w:t>отношения</w:t>
      </w:r>
      <w:r w:rsidR="00F32DA0">
        <w:t xml:space="preserve"> </w:t>
      </w:r>
      <w:r w:rsidRPr="00D219F0">
        <w:t xml:space="preserve"> в </w:t>
      </w:r>
      <w:r w:rsidR="00F32DA0">
        <w:t xml:space="preserve"> </w:t>
      </w:r>
      <w:r w:rsidRPr="00D219F0">
        <w:t>семье.</w:t>
      </w:r>
    </w:p>
    <w:p w:rsidR="002020BE" w:rsidRPr="00151ACF" w:rsidRDefault="002020BE" w:rsidP="00745B80">
      <w:pPr>
        <w:pStyle w:val="a4"/>
        <w:rPr>
          <w:b/>
          <w:sz w:val="28"/>
          <w:szCs w:val="28"/>
        </w:rPr>
      </w:pPr>
      <w:r w:rsidRPr="00151ACF">
        <w:rPr>
          <w:b/>
          <w:color w:val="000000"/>
          <w:sz w:val="28"/>
          <w:szCs w:val="28"/>
          <w:shd w:val="clear" w:color="auto" w:fill="FFFFFF"/>
        </w:rPr>
        <w:t>Для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 достижения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гармонии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Вашей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семье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и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>с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 Вашим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>ребёнком предлагаем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несколько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 xml:space="preserve">простых </w:t>
      </w:r>
      <w:r w:rsidR="00F32DA0" w:rsidRPr="00151AC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51ACF">
        <w:rPr>
          <w:b/>
          <w:color w:val="000000"/>
          <w:sz w:val="28"/>
          <w:szCs w:val="28"/>
          <w:shd w:val="clear" w:color="auto" w:fill="FFFFFF"/>
        </w:rPr>
        <w:t>советов:</w:t>
      </w:r>
    </w:p>
    <w:p w:rsidR="002020BE" w:rsidRDefault="001F74FF" w:rsidP="002020BE">
      <w:pPr>
        <w:pStyle w:val="a3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50165</wp:posOffset>
            </wp:positionV>
            <wp:extent cx="1050925" cy="1828800"/>
            <wp:effectExtent l="19050" t="0" r="0" b="0"/>
            <wp:wrapThrough wrapText="bothSides">
              <wp:wrapPolygon edited="0">
                <wp:start x="-392" y="0"/>
                <wp:lineTo x="-392" y="21375"/>
                <wp:lineTo x="21535" y="21375"/>
                <wp:lineTo x="21535" y="0"/>
                <wp:lineTo x="-392" y="0"/>
              </wp:wrapPolygon>
            </wp:wrapThrough>
            <wp:docPr id="8" name="Рисунок 8" descr="Mitarbeiterbefra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tarbeiterbefragu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0BE" w:rsidRPr="002020BE">
        <w:t>Старайтесь ежедневно общаться с реб</w:t>
      </w:r>
      <w:r w:rsidR="00221B6E">
        <w:t>ё</w:t>
      </w:r>
      <w:r w:rsidR="002020BE" w:rsidRPr="002020BE">
        <w:t>нком, узнавать новости со школы, его успехи и проблемы в уч</w:t>
      </w:r>
      <w:r w:rsidR="00221B6E">
        <w:t>ё</w:t>
      </w:r>
      <w:r w:rsidR="002020BE" w:rsidRPr="002020BE">
        <w:t>бе, интересоваться</w:t>
      </w:r>
      <w:r w:rsidR="00F32DA0">
        <w:t xml:space="preserve"> </w:t>
      </w:r>
      <w:r w:rsidR="002020BE" w:rsidRPr="002020BE">
        <w:t xml:space="preserve"> взаимоотношениями </w:t>
      </w:r>
      <w:r w:rsidR="00F32DA0">
        <w:t xml:space="preserve"> </w:t>
      </w:r>
      <w:r w:rsidR="002020BE" w:rsidRPr="002020BE">
        <w:t>в</w:t>
      </w:r>
      <w:r w:rsidR="00F32DA0">
        <w:t xml:space="preserve"> </w:t>
      </w:r>
      <w:r w:rsidR="002020BE" w:rsidRPr="002020BE">
        <w:t xml:space="preserve"> классе;</w:t>
      </w:r>
    </w:p>
    <w:p w:rsidR="002020BE" w:rsidRDefault="002020BE" w:rsidP="002020BE">
      <w:pPr>
        <w:pStyle w:val="a3"/>
        <w:numPr>
          <w:ilvl w:val="0"/>
          <w:numId w:val="1"/>
        </w:numPr>
        <w:jc w:val="both"/>
      </w:pPr>
      <w:r w:rsidRPr="002020BE">
        <w:t>Обращайте внимание на настроение реб</w:t>
      </w:r>
      <w:r w:rsidR="00221B6E">
        <w:t>ё</w:t>
      </w:r>
      <w:r w:rsidRPr="002020BE">
        <w:t>нка, когда он приш</w:t>
      </w:r>
      <w:r w:rsidR="00221B6E">
        <w:t>ё</w:t>
      </w:r>
      <w:r w:rsidRPr="002020BE">
        <w:t>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2020BE" w:rsidRDefault="002020BE" w:rsidP="002020BE">
      <w:pPr>
        <w:pStyle w:val="a3"/>
        <w:numPr>
          <w:ilvl w:val="0"/>
          <w:numId w:val="1"/>
        </w:numPr>
        <w:jc w:val="both"/>
      </w:pPr>
      <w:r w:rsidRPr="002020BE">
        <w:t>Выслушайте своего реб</w:t>
      </w:r>
      <w:r w:rsidR="00221B6E">
        <w:t>ё</w:t>
      </w:r>
      <w:r w:rsidRPr="002020BE">
        <w:t xml:space="preserve">нка, даже если Вы очень устали! Ведь именно Вы тот человек, от которого Ваши </w:t>
      </w:r>
      <w:r w:rsidR="00221B6E">
        <w:t>дети</w:t>
      </w:r>
      <w:r w:rsidRPr="002020BE">
        <w:t xml:space="preserve"> хотят услышать доброе слово и совет.</w:t>
      </w:r>
    </w:p>
    <w:p w:rsidR="002020BE" w:rsidRDefault="002020BE" w:rsidP="002020BE">
      <w:pPr>
        <w:pStyle w:val="a3"/>
        <w:numPr>
          <w:ilvl w:val="0"/>
          <w:numId w:val="1"/>
        </w:numPr>
        <w:jc w:val="both"/>
      </w:pPr>
      <w:r w:rsidRPr="002020BE">
        <w:t>Помните! Уход из дома – это протест реб</w:t>
      </w:r>
      <w:r w:rsidR="00221B6E">
        <w:t>ё</w:t>
      </w:r>
      <w:r w:rsidRPr="002020BE">
        <w:t>нка, его защитная реакция. А в некоторых случаях и манипулирование родителями! Задумайтесь, что же Вы сделали не так?</w:t>
      </w:r>
    </w:p>
    <w:p w:rsidR="002020BE" w:rsidRDefault="002020BE" w:rsidP="002020BE">
      <w:pPr>
        <w:pStyle w:val="a3"/>
        <w:numPr>
          <w:ilvl w:val="0"/>
          <w:numId w:val="1"/>
        </w:numPr>
        <w:jc w:val="both"/>
      </w:pPr>
      <w:r w:rsidRPr="002020BE">
        <w:lastRenderedPageBreak/>
        <w:t>Уделяйте больше внимания Вашему чаду. Говорите с ним. Займитесь общим делом. Это сближает…</w:t>
      </w:r>
    </w:p>
    <w:p w:rsidR="002020BE" w:rsidRDefault="002020BE" w:rsidP="00221B6E">
      <w:pPr>
        <w:pStyle w:val="a3"/>
        <w:numPr>
          <w:ilvl w:val="0"/>
          <w:numId w:val="1"/>
        </w:numPr>
        <w:jc w:val="both"/>
      </w:pPr>
      <w:r w:rsidRPr="002020BE">
        <w:t>Организуйте занятость реб</w:t>
      </w:r>
      <w:r w:rsidR="00221B6E">
        <w:t>ё</w:t>
      </w:r>
      <w:r w:rsidRPr="002020BE">
        <w:t xml:space="preserve">нка в свободное время: запишите его на кружки, секции. При этом </w:t>
      </w:r>
      <w:r w:rsidR="00221B6E">
        <w:t>обязательно</w:t>
      </w:r>
      <w:r w:rsidRPr="002020BE">
        <w:t xml:space="preserve"> учитывая его желания! Если это будет против воли реб</w:t>
      </w:r>
      <w:r w:rsidR="00221B6E">
        <w:t>ё</w:t>
      </w:r>
      <w:r w:rsidRPr="002020BE">
        <w:t>нка, то все ваши усилия будут тщетны.</w:t>
      </w:r>
    </w:p>
    <w:p w:rsidR="002020BE" w:rsidRDefault="002020BE" w:rsidP="002020BE">
      <w:pPr>
        <w:pStyle w:val="a3"/>
        <w:numPr>
          <w:ilvl w:val="0"/>
          <w:numId w:val="1"/>
        </w:numPr>
        <w:jc w:val="both"/>
      </w:pPr>
      <w:r w:rsidRPr="002020BE">
        <w:t>Узнайте, с кем дружит Ваш реб</w:t>
      </w:r>
      <w:r w:rsidR="00221B6E">
        <w:t>ё</w:t>
      </w:r>
      <w:r w:rsidRPr="002020BE">
        <w:t>нок. Подружитесь с ними и Вы. Приглашайте в гости, разговаривайте с ними о делах в школе и за е</w:t>
      </w:r>
      <w:r w:rsidR="00221B6E">
        <w:t>ё</w:t>
      </w:r>
      <w:r w:rsidRPr="002020BE">
        <w:t xml:space="preserve"> пределами.</w:t>
      </w:r>
    </w:p>
    <w:p w:rsidR="002020BE" w:rsidRDefault="002020BE" w:rsidP="002020BE">
      <w:pPr>
        <w:pStyle w:val="a3"/>
        <w:numPr>
          <w:ilvl w:val="0"/>
          <w:numId w:val="1"/>
        </w:numPr>
        <w:jc w:val="both"/>
      </w:pPr>
      <w:r w:rsidRPr="002020BE">
        <w:t>Никогда не бейте своего реб</w:t>
      </w:r>
      <w:r w:rsidR="00221B6E">
        <w:t>ёнка!</w:t>
      </w:r>
      <w:r w:rsidRPr="002020BE">
        <w:t xml:space="preserve"> Вместо физического наказания используйте слова, с помощью которых можно донести лю</w:t>
      </w:r>
      <w:r w:rsidR="00221B6E">
        <w:t>бую информацию</w:t>
      </w:r>
      <w:r w:rsidRPr="002020BE">
        <w:t>.</w:t>
      </w:r>
    </w:p>
    <w:p w:rsidR="00221B6E" w:rsidRPr="00B17EC4" w:rsidRDefault="001F74FF" w:rsidP="00221B6E">
      <w:pPr>
        <w:ind w:left="360" w:firstLine="348"/>
        <w:jc w:val="both"/>
        <w:rPr>
          <w:i/>
          <w:color w:val="000000"/>
          <w:shd w:val="clear" w:color="auto" w:fill="FFFFFF"/>
        </w:rPr>
      </w:pPr>
      <w:r w:rsidRPr="00B17EC4">
        <w:rPr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876935</wp:posOffset>
            </wp:positionV>
            <wp:extent cx="1433195" cy="1384935"/>
            <wp:effectExtent l="19050" t="0" r="0" b="0"/>
            <wp:wrapThrough wrapText="bothSides">
              <wp:wrapPolygon edited="0">
                <wp:start x="-287" y="0"/>
                <wp:lineTo x="-287" y="21392"/>
                <wp:lineTo x="21533" y="21392"/>
                <wp:lineTo x="21533" y="0"/>
                <wp:lineTo x="-287" y="0"/>
              </wp:wrapPolygon>
            </wp:wrapThrough>
            <wp:docPr id="20" name="Рисунок 20" descr="Восточная мебель и предметы интерьера, заслуживающие Вашего вниман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осточная мебель и предметы интерьера, заслуживающие Вашего внимания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B6E" w:rsidRPr="00B17EC4">
        <w:rPr>
          <w:i/>
          <w:color w:val="000000"/>
          <w:shd w:val="clear" w:color="auto" w:fill="FFFFFF"/>
        </w:rPr>
        <w:t>Как бы Вы не были заняты на работе, личными делами, Вы должны помнить, что дети – это отражение и продолжение родителей. Все, чему  ребёнок когда-то научился (и хорошему, и плохому) во многом зависит от Вас. Ведь именно Вы несёте полную ответственность за своего ребёнка до достижения им совершеннолетия!</w:t>
      </w:r>
    </w:p>
    <w:p w:rsidR="008B64B0" w:rsidRPr="00151ACF" w:rsidRDefault="008B64B0" w:rsidP="008B64B0">
      <w:pPr>
        <w:ind w:firstLine="360"/>
        <w:jc w:val="both"/>
        <w:rPr>
          <w:b/>
          <w:sz w:val="28"/>
          <w:szCs w:val="28"/>
        </w:rPr>
      </w:pPr>
      <w:r w:rsidRPr="00151ACF">
        <w:rPr>
          <w:b/>
          <w:sz w:val="28"/>
          <w:szCs w:val="28"/>
        </w:rPr>
        <w:t xml:space="preserve">Как </w:t>
      </w:r>
      <w:r w:rsidR="00F32DA0" w:rsidRPr="00151ACF">
        <w:rPr>
          <w:b/>
          <w:sz w:val="28"/>
          <w:szCs w:val="28"/>
        </w:rPr>
        <w:t xml:space="preserve"> </w:t>
      </w:r>
      <w:r w:rsidRPr="00151ACF">
        <w:rPr>
          <w:b/>
          <w:sz w:val="28"/>
          <w:szCs w:val="28"/>
        </w:rPr>
        <w:t xml:space="preserve">родитель, Вы </w:t>
      </w:r>
      <w:r w:rsidR="00F32DA0" w:rsidRPr="00151ACF">
        <w:rPr>
          <w:b/>
          <w:sz w:val="28"/>
          <w:szCs w:val="28"/>
        </w:rPr>
        <w:t xml:space="preserve"> </w:t>
      </w:r>
      <w:r w:rsidRPr="00151ACF">
        <w:rPr>
          <w:b/>
          <w:sz w:val="28"/>
          <w:szCs w:val="28"/>
        </w:rPr>
        <w:t>обязаны:</w:t>
      </w:r>
    </w:p>
    <w:p w:rsidR="008B64B0" w:rsidRDefault="008B64B0" w:rsidP="008B64B0">
      <w:pPr>
        <w:pStyle w:val="a3"/>
        <w:numPr>
          <w:ilvl w:val="0"/>
          <w:numId w:val="4"/>
        </w:numPr>
        <w:jc w:val="both"/>
      </w:pPr>
      <w:r>
        <w:t>р</w:t>
      </w:r>
      <w:r w:rsidRPr="008B64B0">
        <w:t>асполагать информацией о местонахождении реб</w:t>
      </w:r>
      <w:r>
        <w:t>ё</w:t>
      </w:r>
      <w:r w:rsidRPr="008B64B0">
        <w:t>нка в любое время суток;</w:t>
      </w:r>
    </w:p>
    <w:p w:rsidR="008B64B0" w:rsidRDefault="008B64B0" w:rsidP="008B64B0">
      <w:pPr>
        <w:pStyle w:val="a3"/>
        <w:numPr>
          <w:ilvl w:val="0"/>
          <w:numId w:val="4"/>
        </w:numPr>
        <w:jc w:val="both"/>
      </w:pPr>
      <w:r>
        <w:t>н</w:t>
      </w:r>
      <w:r w:rsidRPr="008B64B0">
        <w:t>е разрешать несовершеннолетним находиться без присмотра взрослых позднее 22 часов;</w:t>
      </w:r>
    </w:p>
    <w:p w:rsidR="008B64B0" w:rsidRDefault="008B64B0" w:rsidP="008B64B0">
      <w:pPr>
        <w:pStyle w:val="a3"/>
        <w:numPr>
          <w:ilvl w:val="0"/>
          <w:numId w:val="4"/>
        </w:numPr>
        <w:jc w:val="both"/>
      </w:pPr>
      <w:r>
        <w:t>о</w:t>
      </w:r>
      <w:r w:rsidRPr="008B64B0">
        <w:t>бращать внимание на окружение реб</w:t>
      </w:r>
      <w:r>
        <w:t>ё</w:t>
      </w:r>
      <w:r w:rsidRPr="008B64B0">
        <w:t>нка, а также контактировать с его друзьями и знакомыми, знать адреса и телефоны;</w:t>
      </w:r>
    </w:p>
    <w:p w:rsidR="008B64B0" w:rsidRDefault="008B64B0" w:rsidP="008B64B0">
      <w:pPr>
        <w:pStyle w:val="a3"/>
        <w:numPr>
          <w:ilvl w:val="0"/>
          <w:numId w:val="4"/>
        </w:numPr>
        <w:jc w:val="both"/>
      </w:pPr>
      <w:r>
        <w:t>п</w:t>
      </w:r>
      <w:r w:rsidRPr="008B64B0">
        <w:t>ланировать и организовывать досуг несовершеннолетних;</w:t>
      </w:r>
    </w:p>
    <w:p w:rsidR="008B64B0" w:rsidRPr="008B64B0" w:rsidRDefault="008B64B0" w:rsidP="008B64B0">
      <w:pPr>
        <w:pStyle w:val="a3"/>
        <w:numPr>
          <w:ilvl w:val="0"/>
          <w:numId w:val="4"/>
        </w:numPr>
        <w:jc w:val="both"/>
      </w:pPr>
      <w:r>
        <w:t>п</w:t>
      </w:r>
      <w:r w:rsidRPr="008B64B0">
        <w:t>ровести с детьми разъяснительные беседы на следующие темы: безопасность на дороге; что необходимо делать, если возник пожар; безопасность в лесу, на воде, болотистой местности;</w:t>
      </w:r>
      <w:r>
        <w:t xml:space="preserve"> </w:t>
      </w:r>
      <w:r w:rsidRPr="008B64B0">
        <w:t>безопасность при террористических актах;</w:t>
      </w:r>
      <w:r>
        <w:t xml:space="preserve"> </w:t>
      </w:r>
      <w:r w:rsidRPr="008B64B0">
        <w:t>общение с незнакомыми людьми и т.п.</w:t>
      </w:r>
    </w:p>
    <w:p w:rsidR="009E080D" w:rsidRPr="00151ACF" w:rsidRDefault="001C5C5F" w:rsidP="009E080D">
      <w:pPr>
        <w:jc w:val="both"/>
        <w:rPr>
          <w:b/>
          <w:sz w:val="28"/>
          <w:szCs w:val="28"/>
        </w:rPr>
      </w:pPr>
      <w:r w:rsidRPr="001C5C5F">
        <w:t xml:space="preserve">                   </w:t>
      </w:r>
      <w:r w:rsidRPr="00151ACF">
        <w:rPr>
          <w:b/>
          <w:sz w:val="28"/>
          <w:szCs w:val="28"/>
        </w:rPr>
        <w:t>При  случае самовольного ухода ребенка из дома, родителям необходимо:</w:t>
      </w:r>
    </w:p>
    <w:p w:rsidR="009E080D" w:rsidRDefault="001C5C5F" w:rsidP="001C5C5F">
      <w:pPr>
        <w:pStyle w:val="a3"/>
        <w:numPr>
          <w:ilvl w:val="0"/>
          <w:numId w:val="2"/>
        </w:numPr>
        <w:jc w:val="both"/>
      </w:pPr>
      <w:r w:rsidRPr="001C5C5F">
        <w:t>организовать</w:t>
      </w:r>
      <w:r>
        <w:t xml:space="preserve"> </w:t>
      </w:r>
      <w:r w:rsidRPr="001C5C5F">
        <w:t xml:space="preserve"> первоначальные </w:t>
      </w:r>
      <w:r>
        <w:t xml:space="preserve"> </w:t>
      </w:r>
      <w:r w:rsidRPr="001C5C5F">
        <w:t>розыскные</w:t>
      </w:r>
      <w:r>
        <w:t xml:space="preserve">  мероприятия: </w:t>
      </w:r>
      <w:r w:rsidR="009E080D" w:rsidRPr="009E080D">
        <w:t xml:space="preserve">созвониться с </w:t>
      </w:r>
      <w:r>
        <w:t xml:space="preserve">классным руководителем школы, </w:t>
      </w:r>
      <w:r w:rsidR="009E080D" w:rsidRPr="009E080D">
        <w:t>друзьями и знакомыми своего реб</w:t>
      </w:r>
      <w:r w:rsidR="009E080D">
        <w:t>ё</w:t>
      </w:r>
      <w:r w:rsidR="009E080D" w:rsidRPr="009E080D">
        <w:t>нка, а также родственниками;</w:t>
      </w:r>
      <w:r>
        <w:t xml:space="preserve"> </w:t>
      </w:r>
      <w:r w:rsidR="009E080D" w:rsidRPr="009E080D">
        <w:t>посетить</w:t>
      </w:r>
      <w:r w:rsidR="00F32DA0">
        <w:t xml:space="preserve"> </w:t>
      </w:r>
      <w:r w:rsidR="009E080D" w:rsidRPr="009E080D">
        <w:t xml:space="preserve"> их</w:t>
      </w:r>
      <w:r w:rsidR="00F32DA0">
        <w:t xml:space="preserve"> </w:t>
      </w:r>
      <w:r w:rsidR="009E080D" w:rsidRPr="009E080D">
        <w:t xml:space="preserve"> по</w:t>
      </w:r>
      <w:r w:rsidR="00F32DA0">
        <w:t xml:space="preserve"> </w:t>
      </w:r>
      <w:r w:rsidR="009E080D" w:rsidRPr="009E080D">
        <w:t xml:space="preserve"> месту </w:t>
      </w:r>
      <w:r w:rsidR="00F32DA0">
        <w:t xml:space="preserve"> </w:t>
      </w:r>
      <w:r w:rsidR="009E080D" w:rsidRPr="009E080D">
        <w:t>жительства; проверить</w:t>
      </w:r>
      <w:r w:rsidR="00F32DA0">
        <w:t xml:space="preserve"> </w:t>
      </w:r>
      <w:r w:rsidR="009E080D" w:rsidRPr="009E080D">
        <w:t xml:space="preserve"> места </w:t>
      </w:r>
      <w:r>
        <w:t xml:space="preserve"> </w:t>
      </w:r>
      <w:r w:rsidR="009E080D" w:rsidRPr="009E080D">
        <w:t xml:space="preserve">возможного </w:t>
      </w:r>
      <w:r>
        <w:t xml:space="preserve"> </w:t>
      </w:r>
      <w:r w:rsidR="009E080D" w:rsidRPr="009E080D">
        <w:t>его</w:t>
      </w:r>
      <w:r>
        <w:t xml:space="preserve"> </w:t>
      </w:r>
      <w:r w:rsidR="009E080D" w:rsidRPr="009E080D">
        <w:t xml:space="preserve"> нахождения, где</w:t>
      </w:r>
      <w:r>
        <w:t xml:space="preserve"> </w:t>
      </w:r>
      <w:r w:rsidR="009E080D" w:rsidRPr="009E080D">
        <w:t xml:space="preserve"> обычно</w:t>
      </w:r>
      <w:r>
        <w:t xml:space="preserve"> </w:t>
      </w:r>
      <w:r w:rsidR="009E080D" w:rsidRPr="009E080D">
        <w:t xml:space="preserve"> гуляет</w:t>
      </w:r>
      <w:r w:rsidR="008B64B0">
        <w:t>;</w:t>
      </w:r>
    </w:p>
    <w:p w:rsidR="005444A8" w:rsidRPr="003A6BBE" w:rsidRDefault="009E080D" w:rsidP="005E4EAD">
      <w:pPr>
        <w:pStyle w:val="a3"/>
        <w:numPr>
          <w:ilvl w:val="0"/>
          <w:numId w:val="2"/>
        </w:numPr>
        <w:jc w:val="both"/>
        <w:rPr>
          <w:b/>
          <w:color w:val="0F243E" w:themeColor="text2" w:themeShade="80"/>
        </w:rPr>
      </w:pPr>
      <w:r>
        <w:t>е</w:t>
      </w:r>
      <w:r w:rsidRPr="009E080D">
        <w:t xml:space="preserve">сли первоначальные поиски не принесут положительного результата,  </w:t>
      </w:r>
      <w:r w:rsidRPr="003A6BBE">
        <w:rPr>
          <w:b/>
        </w:rPr>
        <w:t xml:space="preserve">необходимо </w:t>
      </w:r>
      <w:r w:rsidR="00056BE1" w:rsidRPr="003A6BBE">
        <w:rPr>
          <w:b/>
        </w:rPr>
        <w:t xml:space="preserve">незамедлительно </w:t>
      </w:r>
      <w:r w:rsidRPr="003A6BBE">
        <w:rPr>
          <w:b/>
        </w:rPr>
        <w:t>обратиться в</w:t>
      </w:r>
      <w:r w:rsidR="00783652" w:rsidRPr="003A6BBE">
        <w:rPr>
          <w:b/>
        </w:rPr>
        <w:t xml:space="preserve"> полицию с заявлением о розыске (имея при себе фотографию ребенка</w:t>
      </w:r>
      <w:r w:rsidR="005444A8" w:rsidRPr="003A6BBE">
        <w:rPr>
          <w:b/>
        </w:rPr>
        <w:t xml:space="preserve">) и </w:t>
      </w:r>
      <w:r w:rsidR="005444A8" w:rsidRPr="003A6BBE">
        <w:rPr>
          <w:b/>
        </w:rPr>
        <w:lastRenderedPageBreak/>
        <w:t xml:space="preserve">предоставить </w:t>
      </w:r>
      <w:r w:rsidR="000C1D8F" w:rsidRPr="003A6BBE">
        <w:rPr>
          <w:b/>
        </w:rPr>
        <w:t xml:space="preserve"> </w:t>
      </w:r>
      <w:r w:rsidR="005444A8" w:rsidRPr="003A6BBE">
        <w:rPr>
          <w:b/>
        </w:rPr>
        <w:t xml:space="preserve">сотрудникам  полиции, ОДН свои координаты, номер телефона для быстрого реагирования; </w:t>
      </w:r>
    </w:p>
    <w:p w:rsidR="00487440" w:rsidRPr="008443FE" w:rsidRDefault="005444A8" w:rsidP="005E4EAD">
      <w:pPr>
        <w:pStyle w:val="a3"/>
        <w:numPr>
          <w:ilvl w:val="0"/>
          <w:numId w:val="2"/>
        </w:numPr>
        <w:jc w:val="both"/>
        <w:rPr>
          <w:b/>
          <w:color w:val="0F243E" w:themeColor="text2" w:themeShade="80"/>
        </w:rPr>
      </w:pPr>
      <w:r w:rsidRPr="003A6BBE">
        <w:rPr>
          <w:b/>
        </w:rPr>
        <w:t>с</w:t>
      </w:r>
      <w:r w:rsidR="00056BE1" w:rsidRPr="003A6BBE">
        <w:rPr>
          <w:b/>
        </w:rPr>
        <w:t>ообщи</w:t>
      </w:r>
      <w:r w:rsidR="000C1D8F" w:rsidRPr="003A6BBE">
        <w:rPr>
          <w:b/>
        </w:rPr>
        <w:t xml:space="preserve">ть информацию </w:t>
      </w:r>
      <w:r w:rsidR="00056BE1" w:rsidRPr="003A6BBE">
        <w:rPr>
          <w:b/>
        </w:rPr>
        <w:t>необходимо</w:t>
      </w:r>
      <w:r w:rsidR="000C1D8F" w:rsidRPr="003A6BBE">
        <w:rPr>
          <w:b/>
        </w:rPr>
        <w:t xml:space="preserve"> </w:t>
      </w:r>
      <w:r w:rsidR="00B948E0" w:rsidRPr="003A6BBE">
        <w:rPr>
          <w:b/>
        </w:rPr>
        <w:t xml:space="preserve"> в дневное  время</w:t>
      </w:r>
      <w:r w:rsidR="00056BE1" w:rsidRPr="003A6BBE">
        <w:rPr>
          <w:b/>
        </w:rPr>
        <w:t xml:space="preserve"> (если  самовольный  уход  произошел днем</w:t>
      </w:r>
      <w:r w:rsidR="001233A7" w:rsidRPr="003A6BBE">
        <w:rPr>
          <w:b/>
        </w:rPr>
        <w:t xml:space="preserve">, так как розыск ребенка в вечернее и ночное время затрудняется, </w:t>
      </w:r>
      <w:proofErr w:type="gramStart"/>
      <w:r w:rsidR="001233A7" w:rsidRPr="003A6BBE">
        <w:rPr>
          <w:b/>
        </w:rPr>
        <w:t>тем</w:t>
      </w:r>
      <w:proofErr w:type="gramEnd"/>
      <w:r w:rsidR="001233A7" w:rsidRPr="003A6BBE">
        <w:rPr>
          <w:b/>
        </w:rPr>
        <w:t xml:space="preserve"> что друзья, родственники, соседи  не открывают двери, </w:t>
      </w:r>
      <w:r w:rsidRPr="003A6BBE">
        <w:rPr>
          <w:b/>
        </w:rPr>
        <w:t xml:space="preserve"> </w:t>
      </w:r>
      <w:r w:rsidR="001233A7" w:rsidRPr="003A6BBE">
        <w:rPr>
          <w:b/>
        </w:rPr>
        <w:t xml:space="preserve"> не отвечают на телефонные</w:t>
      </w:r>
      <w:r w:rsidRPr="003A6BBE">
        <w:rPr>
          <w:b/>
        </w:rPr>
        <w:t xml:space="preserve"> </w:t>
      </w:r>
      <w:r w:rsidR="001233A7" w:rsidRPr="003A6BBE">
        <w:rPr>
          <w:b/>
        </w:rPr>
        <w:t xml:space="preserve"> звонки</w:t>
      </w:r>
      <w:r w:rsidRPr="003A6BBE">
        <w:rPr>
          <w:b/>
        </w:rPr>
        <w:t>, ночной сон</w:t>
      </w:r>
      <w:r w:rsidR="001233A7" w:rsidRPr="003A6BBE">
        <w:rPr>
          <w:b/>
        </w:rPr>
        <w:t>)</w:t>
      </w:r>
      <w:r w:rsidRPr="003A6BBE">
        <w:rPr>
          <w:b/>
        </w:rPr>
        <w:t>.</w:t>
      </w:r>
      <w:r w:rsidR="00056BE1" w:rsidRPr="003A6BBE">
        <w:rPr>
          <w:b/>
        </w:rPr>
        <w:t xml:space="preserve"> </w:t>
      </w:r>
    </w:p>
    <w:p w:rsidR="008443FE" w:rsidRDefault="008443FE" w:rsidP="008443FE">
      <w:pPr>
        <w:jc w:val="both"/>
        <w:rPr>
          <w:b/>
          <w:color w:val="0F243E" w:themeColor="text2" w:themeShade="80"/>
        </w:rPr>
      </w:pPr>
    </w:p>
    <w:p w:rsidR="008443FE" w:rsidRDefault="008443FE" w:rsidP="008443FE">
      <w:pPr>
        <w:jc w:val="both"/>
        <w:rPr>
          <w:b/>
          <w:color w:val="0F243E" w:themeColor="text2" w:themeShade="80"/>
        </w:rPr>
      </w:pPr>
    </w:p>
    <w:p w:rsidR="008443FE" w:rsidRDefault="008443FE" w:rsidP="008443FE">
      <w:pPr>
        <w:jc w:val="both"/>
        <w:rPr>
          <w:b/>
          <w:color w:val="0F243E" w:themeColor="text2" w:themeShade="80"/>
        </w:rPr>
      </w:pPr>
    </w:p>
    <w:p w:rsidR="008443FE" w:rsidRPr="008443FE" w:rsidRDefault="008443FE" w:rsidP="008443FE">
      <w:pPr>
        <w:jc w:val="both"/>
        <w:rPr>
          <w:b/>
          <w:color w:val="0F243E" w:themeColor="text2" w:themeShade="80"/>
        </w:rPr>
      </w:pPr>
    </w:p>
    <w:p w:rsidR="005444A8" w:rsidRPr="001233A7" w:rsidRDefault="005444A8" w:rsidP="00BF2A70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44A8" w:rsidRDefault="00BF2A70" w:rsidP="005444A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548DD4" w:themeColor="text2" w:themeTint="99"/>
        </w:rPr>
      </w:pPr>
      <w:r w:rsidRPr="00BF2A70">
        <w:rPr>
          <w:b/>
          <w:color w:val="548DD4" w:themeColor="text2" w:themeTint="99"/>
        </w:rPr>
        <w:t xml:space="preserve"> </w:t>
      </w:r>
      <w:r w:rsidRPr="00BF2A70">
        <w:rPr>
          <w:b/>
          <w:noProof/>
          <w:color w:val="548DD4" w:themeColor="text2" w:themeTint="99"/>
        </w:rPr>
        <w:drawing>
          <wp:inline distT="0" distB="0" distL="0" distR="0">
            <wp:extent cx="2647950" cy="2297097"/>
            <wp:effectExtent l="0" t="0" r="0" b="0"/>
            <wp:docPr id="2" name="Рисунок 2" descr="C:\Users\User\Desktop\hello_html_m2736f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m2736f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26" cy="23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70" w:rsidRPr="00151ACF" w:rsidRDefault="00BF2A70" w:rsidP="00BF2A7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548DD4" w:themeColor="text2" w:themeTint="99"/>
        </w:rPr>
      </w:pPr>
      <w:r w:rsidRPr="00151ACF">
        <w:rPr>
          <w:b/>
          <w:color w:val="548DD4" w:themeColor="text2" w:themeTint="99"/>
        </w:rPr>
        <w:t>ПОМНИТЕ!</w:t>
      </w:r>
    </w:p>
    <w:p w:rsidR="00BF2A70" w:rsidRPr="00151ACF" w:rsidRDefault="00BF2A70" w:rsidP="00BF2A7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548DD4" w:themeColor="text2" w:themeTint="99"/>
        </w:rPr>
      </w:pPr>
      <w:r w:rsidRPr="00151ACF">
        <w:rPr>
          <w:b/>
          <w:color w:val="548DD4" w:themeColor="text2" w:themeTint="99"/>
        </w:rPr>
        <w:t xml:space="preserve">Ваш  ребёнок не сможет самостоятельно преодолеть трудности без вашей </w:t>
      </w:r>
      <w:r>
        <w:rPr>
          <w:b/>
          <w:color w:val="548DD4" w:themeColor="text2" w:themeTint="99"/>
        </w:rPr>
        <w:t xml:space="preserve"> </w:t>
      </w:r>
      <w:r w:rsidRPr="00151ACF">
        <w:rPr>
          <w:b/>
          <w:color w:val="548DD4" w:themeColor="text2" w:themeTint="99"/>
        </w:rPr>
        <w:t>ЛЮБВИ  и  ПОНИМАНИЯ!</w:t>
      </w:r>
    </w:p>
    <w:p w:rsidR="00F32DA0" w:rsidRDefault="00F32DA0" w:rsidP="00151ACF">
      <w:pPr>
        <w:jc w:val="both"/>
      </w:pPr>
    </w:p>
    <w:p w:rsidR="00F32DA0" w:rsidRDefault="00F32DA0" w:rsidP="001A1C73">
      <w:pPr>
        <w:pStyle w:val="1"/>
        <w:jc w:val="center"/>
        <w:rPr>
          <w:noProof/>
          <w:u w:val="single"/>
          <w:lang w:eastAsia="ru-RU"/>
        </w:rPr>
      </w:pPr>
    </w:p>
    <w:p w:rsidR="00F32DA0" w:rsidRDefault="00F32DA0" w:rsidP="00EF6846">
      <w:pPr>
        <w:pStyle w:val="1"/>
        <w:rPr>
          <w:noProof/>
          <w:u w:val="single"/>
          <w:lang w:eastAsia="ru-RU"/>
        </w:rPr>
      </w:pPr>
    </w:p>
    <w:p w:rsidR="00F32DA0" w:rsidRDefault="00F32DA0" w:rsidP="001A1C73">
      <w:pPr>
        <w:pStyle w:val="1"/>
        <w:jc w:val="center"/>
        <w:rPr>
          <w:noProof/>
          <w:u w:val="single"/>
          <w:lang w:eastAsia="ru-RU"/>
        </w:rPr>
      </w:pPr>
      <w:r w:rsidRPr="001F74FF">
        <w:rPr>
          <w:noProof/>
          <w:u w:val="single"/>
          <w:lang w:eastAsia="ru-RU"/>
        </w:rPr>
        <w:lastRenderedPageBreak/>
        <w:drawing>
          <wp:inline distT="0" distB="0" distL="0" distR="0" wp14:anchorId="3422EB80" wp14:editId="3AB16EAF">
            <wp:extent cx="4162425" cy="2993390"/>
            <wp:effectExtent l="0" t="0" r="0" b="0"/>
            <wp:docPr id="4" name="Рисунок 17" descr="Роль семьи в воспитании подрстающего поколения | Семья и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оль семьи в воспитании подрстающего поколения | Семья и ребе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84" cy="299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C73" w:rsidRPr="00F32DA0" w:rsidRDefault="001A1C73" w:rsidP="00F32DA0">
      <w:pPr>
        <w:pStyle w:val="1"/>
        <w:jc w:val="center"/>
        <w:rPr>
          <w:noProof/>
          <w:u w:val="single"/>
          <w:lang w:eastAsia="ru-RU"/>
        </w:rPr>
      </w:pPr>
    </w:p>
    <w:p w:rsidR="008443FE" w:rsidRDefault="008443FE" w:rsidP="001A1C73">
      <w:pPr>
        <w:pStyle w:val="a4"/>
        <w:rPr>
          <w:rStyle w:val="a8"/>
          <w:bCs w:val="0"/>
          <w:color w:val="548DD4" w:themeColor="text2" w:themeTint="99"/>
          <w:sz w:val="36"/>
          <w:szCs w:val="36"/>
        </w:rPr>
      </w:pPr>
    </w:p>
    <w:p w:rsidR="008443FE" w:rsidRDefault="008443FE" w:rsidP="001A1C73">
      <w:pPr>
        <w:pStyle w:val="a4"/>
        <w:rPr>
          <w:rStyle w:val="a8"/>
          <w:bCs w:val="0"/>
          <w:color w:val="548DD4" w:themeColor="text2" w:themeTint="99"/>
          <w:sz w:val="36"/>
          <w:szCs w:val="36"/>
        </w:rPr>
      </w:pPr>
    </w:p>
    <w:p w:rsidR="008443FE" w:rsidRDefault="008443FE" w:rsidP="001A1C73">
      <w:pPr>
        <w:pStyle w:val="a4"/>
        <w:rPr>
          <w:rStyle w:val="a8"/>
          <w:bCs w:val="0"/>
          <w:color w:val="548DD4" w:themeColor="text2" w:themeTint="99"/>
          <w:sz w:val="36"/>
          <w:szCs w:val="36"/>
        </w:rPr>
      </w:pPr>
    </w:p>
    <w:p w:rsidR="00EF6846" w:rsidRPr="00151ACF" w:rsidRDefault="00F32DA0" w:rsidP="001A1C73">
      <w:pPr>
        <w:pStyle w:val="a4"/>
        <w:rPr>
          <w:rStyle w:val="a8"/>
          <w:bCs w:val="0"/>
          <w:color w:val="548DD4" w:themeColor="text2" w:themeTint="99"/>
          <w:sz w:val="36"/>
          <w:szCs w:val="36"/>
        </w:rPr>
      </w:pPr>
      <w:r w:rsidRPr="00151ACF">
        <w:rPr>
          <w:rStyle w:val="a8"/>
          <w:bCs w:val="0"/>
          <w:color w:val="548DD4" w:themeColor="text2" w:themeTint="99"/>
          <w:sz w:val="36"/>
          <w:szCs w:val="36"/>
        </w:rPr>
        <w:t xml:space="preserve">СОВЕТЫ  ДЛЯ РОДИТЕЛЕЙ С ДЕТЬМИ </w:t>
      </w:r>
    </w:p>
    <w:p w:rsidR="00EF6846" w:rsidRPr="00151ACF" w:rsidRDefault="00F32DA0" w:rsidP="001A1C73">
      <w:pPr>
        <w:pStyle w:val="a4"/>
        <w:rPr>
          <w:rStyle w:val="a8"/>
          <w:bCs w:val="0"/>
          <w:color w:val="548DD4" w:themeColor="text2" w:themeTint="99"/>
          <w:sz w:val="36"/>
          <w:szCs w:val="36"/>
        </w:rPr>
      </w:pPr>
      <w:r w:rsidRPr="00151ACF">
        <w:rPr>
          <w:rStyle w:val="a8"/>
          <w:bCs w:val="0"/>
          <w:color w:val="548DD4" w:themeColor="text2" w:themeTint="99"/>
          <w:sz w:val="36"/>
          <w:szCs w:val="36"/>
        </w:rPr>
        <w:t>ПО</w:t>
      </w:r>
      <w:r w:rsidR="00EF6846" w:rsidRPr="00151ACF">
        <w:rPr>
          <w:rStyle w:val="a8"/>
          <w:bCs w:val="0"/>
          <w:color w:val="548DD4" w:themeColor="text2" w:themeTint="99"/>
          <w:sz w:val="36"/>
          <w:szCs w:val="36"/>
        </w:rPr>
        <w:t xml:space="preserve"> </w:t>
      </w:r>
      <w:r w:rsidRPr="00151ACF">
        <w:rPr>
          <w:rStyle w:val="a8"/>
          <w:bCs w:val="0"/>
          <w:color w:val="548DD4" w:themeColor="text2" w:themeTint="99"/>
          <w:sz w:val="36"/>
          <w:szCs w:val="36"/>
        </w:rPr>
        <w:t xml:space="preserve"> ПРОФИЛАКТИКЕ</w:t>
      </w:r>
      <w:r w:rsidR="00EF6846" w:rsidRPr="00151ACF">
        <w:rPr>
          <w:rStyle w:val="a8"/>
          <w:bCs w:val="0"/>
          <w:color w:val="548DD4" w:themeColor="text2" w:themeTint="99"/>
          <w:sz w:val="36"/>
          <w:szCs w:val="36"/>
        </w:rPr>
        <w:t xml:space="preserve"> </w:t>
      </w:r>
      <w:r w:rsidRPr="00151ACF">
        <w:rPr>
          <w:rStyle w:val="a8"/>
          <w:bCs w:val="0"/>
          <w:color w:val="548DD4" w:themeColor="text2" w:themeTint="99"/>
          <w:sz w:val="36"/>
          <w:szCs w:val="36"/>
        </w:rPr>
        <w:t xml:space="preserve"> </w:t>
      </w:r>
    </w:p>
    <w:p w:rsidR="001A1C73" w:rsidRPr="00151ACF" w:rsidRDefault="00F32DA0" w:rsidP="001A1C73">
      <w:pPr>
        <w:pStyle w:val="a4"/>
        <w:rPr>
          <w:b/>
          <w:bCs/>
          <w:color w:val="548DD4" w:themeColor="text2" w:themeTint="99"/>
          <w:sz w:val="36"/>
          <w:szCs w:val="36"/>
        </w:rPr>
      </w:pPr>
      <w:r w:rsidRPr="00151ACF">
        <w:rPr>
          <w:rStyle w:val="a8"/>
          <w:bCs w:val="0"/>
          <w:color w:val="548DD4" w:themeColor="text2" w:themeTint="99"/>
          <w:sz w:val="36"/>
          <w:szCs w:val="36"/>
        </w:rPr>
        <w:t>САМОВОЛЬНЫХ</w:t>
      </w:r>
      <w:r w:rsidR="00EF6846" w:rsidRPr="00151ACF">
        <w:rPr>
          <w:rStyle w:val="a8"/>
          <w:bCs w:val="0"/>
          <w:color w:val="548DD4" w:themeColor="text2" w:themeTint="99"/>
          <w:sz w:val="36"/>
          <w:szCs w:val="36"/>
        </w:rPr>
        <w:t xml:space="preserve">  </w:t>
      </w:r>
      <w:r w:rsidRPr="00151ACF">
        <w:rPr>
          <w:rStyle w:val="a8"/>
          <w:bCs w:val="0"/>
          <w:color w:val="548DD4" w:themeColor="text2" w:themeTint="99"/>
          <w:sz w:val="36"/>
          <w:szCs w:val="36"/>
        </w:rPr>
        <w:t xml:space="preserve"> УХОДОВ </w:t>
      </w:r>
    </w:p>
    <w:p w:rsidR="001A1C73" w:rsidRPr="00151ACF" w:rsidRDefault="001A1C73" w:rsidP="001A1C73">
      <w:pPr>
        <w:pStyle w:val="a4"/>
        <w:rPr>
          <w:b/>
          <w:color w:val="548DD4" w:themeColor="text2" w:themeTint="99"/>
        </w:rPr>
      </w:pPr>
    </w:p>
    <w:p w:rsidR="001A1C73" w:rsidRPr="00E2323E" w:rsidRDefault="001A1C73" w:rsidP="001A1C73">
      <w:pPr>
        <w:pStyle w:val="a4"/>
      </w:pPr>
    </w:p>
    <w:p w:rsidR="001A1C73" w:rsidRDefault="001A1C73" w:rsidP="001A1C73">
      <w:pPr>
        <w:pStyle w:val="a4"/>
        <w:rPr>
          <w:b/>
          <w:bCs/>
          <w:sz w:val="16"/>
          <w:szCs w:val="16"/>
        </w:rPr>
      </w:pPr>
    </w:p>
    <w:p w:rsidR="001A1C73" w:rsidRDefault="001A1C73" w:rsidP="001A1C73">
      <w:pPr>
        <w:pStyle w:val="a4"/>
        <w:rPr>
          <w:b/>
          <w:bCs/>
          <w:sz w:val="16"/>
          <w:szCs w:val="16"/>
        </w:rPr>
      </w:pPr>
    </w:p>
    <w:p w:rsidR="00D219F0" w:rsidRDefault="00D219F0" w:rsidP="001A1C73">
      <w:pPr>
        <w:pStyle w:val="a4"/>
        <w:rPr>
          <w:b/>
          <w:bCs/>
          <w:sz w:val="16"/>
          <w:szCs w:val="16"/>
        </w:rPr>
      </w:pPr>
    </w:p>
    <w:p w:rsidR="001A1C73" w:rsidRDefault="001A1C73" w:rsidP="001A1C73">
      <w:pPr>
        <w:pStyle w:val="a4"/>
        <w:rPr>
          <w:b/>
          <w:bCs/>
          <w:sz w:val="16"/>
          <w:szCs w:val="16"/>
        </w:rPr>
      </w:pPr>
    </w:p>
    <w:p w:rsidR="001A1C73" w:rsidRDefault="001A1C73" w:rsidP="001A1C73">
      <w:pPr>
        <w:pStyle w:val="a4"/>
        <w:rPr>
          <w:b/>
          <w:bCs/>
          <w:sz w:val="16"/>
          <w:szCs w:val="16"/>
        </w:rPr>
      </w:pPr>
    </w:p>
    <w:p w:rsidR="00EF6846" w:rsidRDefault="00EF6846" w:rsidP="001A1C73">
      <w:pPr>
        <w:pStyle w:val="a4"/>
        <w:rPr>
          <w:b/>
          <w:bCs/>
          <w:sz w:val="16"/>
          <w:szCs w:val="16"/>
        </w:rPr>
      </w:pPr>
    </w:p>
    <w:p w:rsidR="00EF6846" w:rsidRDefault="00EF6846" w:rsidP="001A1C73">
      <w:pPr>
        <w:pStyle w:val="a4"/>
        <w:rPr>
          <w:b/>
          <w:bCs/>
          <w:sz w:val="16"/>
          <w:szCs w:val="16"/>
        </w:rPr>
      </w:pPr>
    </w:p>
    <w:p w:rsidR="00EF6846" w:rsidRDefault="00EF6846" w:rsidP="001A1C73">
      <w:pPr>
        <w:pStyle w:val="a4"/>
        <w:rPr>
          <w:b/>
          <w:bCs/>
          <w:sz w:val="16"/>
          <w:szCs w:val="16"/>
        </w:rPr>
      </w:pPr>
    </w:p>
    <w:p w:rsidR="00EF6846" w:rsidRDefault="00EF6846" w:rsidP="001A1C73">
      <w:pPr>
        <w:pStyle w:val="a4"/>
        <w:rPr>
          <w:b/>
          <w:bCs/>
          <w:sz w:val="16"/>
          <w:szCs w:val="16"/>
        </w:rPr>
      </w:pPr>
    </w:p>
    <w:p w:rsidR="00F32DA0" w:rsidRDefault="00F32DA0" w:rsidP="001A1C73">
      <w:pPr>
        <w:pStyle w:val="a4"/>
        <w:rPr>
          <w:b/>
          <w:bCs/>
          <w:sz w:val="16"/>
          <w:szCs w:val="16"/>
        </w:rPr>
      </w:pPr>
    </w:p>
    <w:p w:rsidR="001A1C73" w:rsidRPr="001A1C73" w:rsidRDefault="001A1C73" w:rsidP="001A1C73">
      <w:pPr>
        <w:pStyle w:val="a4"/>
        <w:rPr>
          <w:b/>
          <w:bCs/>
          <w:sz w:val="16"/>
          <w:szCs w:val="16"/>
        </w:rPr>
      </w:pPr>
      <w:bookmarkStart w:id="0" w:name="_GoBack"/>
      <w:bookmarkEnd w:id="0"/>
    </w:p>
    <w:sectPr w:rsidR="001A1C73" w:rsidRPr="001A1C73" w:rsidSect="008E2CF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13D4"/>
    <w:multiLevelType w:val="hybridMultilevel"/>
    <w:tmpl w:val="6254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4BC"/>
    <w:multiLevelType w:val="hybridMultilevel"/>
    <w:tmpl w:val="1F9E4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C7292"/>
    <w:multiLevelType w:val="multilevel"/>
    <w:tmpl w:val="47D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C1070"/>
    <w:multiLevelType w:val="hybridMultilevel"/>
    <w:tmpl w:val="96B8B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13C1C"/>
    <w:multiLevelType w:val="hybridMultilevel"/>
    <w:tmpl w:val="784EE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CF5"/>
    <w:rsid w:val="00056BE1"/>
    <w:rsid w:val="000B7621"/>
    <w:rsid w:val="000C1D8F"/>
    <w:rsid w:val="000D68F2"/>
    <w:rsid w:val="0011514C"/>
    <w:rsid w:val="001233A7"/>
    <w:rsid w:val="00151ACF"/>
    <w:rsid w:val="001704A6"/>
    <w:rsid w:val="001A1C73"/>
    <w:rsid w:val="001C5C5F"/>
    <w:rsid w:val="001F74FF"/>
    <w:rsid w:val="002020BE"/>
    <w:rsid w:val="00221B6E"/>
    <w:rsid w:val="00263783"/>
    <w:rsid w:val="0026676E"/>
    <w:rsid w:val="002731E9"/>
    <w:rsid w:val="003412B1"/>
    <w:rsid w:val="00390C36"/>
    <w:rsid w:val="003A6BBE"/>
    <w:rsid w:val="003C50C8"/>
    <w:rsid w:val="003F71F3"/>
    <w:rsid w:val="0040501E"/>
    <w:rsid w:val="00424627"/>
    <w:rsid w:val="00487440"/>
    <w:rsid w:val="004959C9"/>
    <w:rsid w:val="00502307"/>
    <w:rsid w:val="005444A8"/>
    <w:rsid w:val="005818CC"/>
    <w:rsid w:val="005868BA"/>
    <w:rsid w:val="006B6052"/>
    <w:rsid w:val="0072195A"/>
    <w:rsid w:val="00745B80"/>
    <w:rsid w:val="00783652"/>
    <w:rsid w:val="007E0536"/>
    <w:rsid w:val="008443FE"/>
    <w:rsid w:val="008A6CC6"/>
    <w:rsid w:val="008B64B0"/>
    <w:rsid w:val="008E04AB"/>
    <w:rsid w:val="008E2CF5"/>
    <w:rsid w:val="008E30F5"/>
    <w:rsid w:val="00936689"/>
    <w:rsid w:val="009E080D"/>
    <w:rsid w:val="009E6995"/>
    <w:rsid w:val="00B17EC4"/>
    <w:rsid w:val="00B31139"/>
    <w:rsid w:val="00B948E0"/>
    <w:rsid w:val="00BF2A70"/>
    <w:rsid w:val="00C451EB"/>
    <w:rsid w:val="00CB62F0"/>
    <w:rsid w:val="00CF3F64"/>
    <w:rsid w:val="00D219F0"/>
    <w:rsid w:val="00DC0328"/>
    <w:rsid w:val="00EF28F3"/>
    <w:rsid w:val="00EF6846"/>
    <w:rsid w:val="00F32DA0"/>
    <w:rsid w:val="00F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F3"/>
    <w:pPr>
      <w:ind w:left="708"/>
    </w:pPr>
  </w:style>
  <w:style w:type="paragraph" w:styleId="a4">
    <w:name w:val="No Spacing"/>
    <w:uiPriority w:val="1"/>
    <w:qFormat/>
    <w:rsid w:val="008E2CF5"/>
    <w:rPr>
      <w:sz w:val="24"/>
      <w:szCs w:val="24"/>
    </w:rPr>
  </w:style>
  <w:style w:type="table" w:styleId="a5">
    <w:name w:val="Table Grid"/>
    <w:basedOn w:val="a1"/>
    <w:uiPriority w:val="59"/>
    <w:rsid w:val="008E30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3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0F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A1C73"/>
    <w:rPr>
      <w:b/>
      <w:bCs/>
    </w:rPr>
  </w:style>
  <w:style w:type="paragraph" w:customStyle="1" w:styleId="1">
    <w:name w:val="Без интервала1"/>
    <w:uiPriority w:val="99"/>
    <w:rsid w:val="001A1C73"/>
    <w:pPr>
      <w:jc w:val="both"/>
    </w:pPr>
    <w:rPr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2020B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</dc:creator>
  <cp:lastModifiedBy>люда</cp:lastModifiedBy>
  <cp:revision>27</cp:revision>
  <cp:lastPrinted>2021-03-09T01:48:00Z</cp:lastPrinted>
  <dcterms:created xsi:type="dcterms:W3CDTF">2020-06-09T04:56:00Z</dcterms:created>
  <dcterms:modified xsi:type="dcterms:W3CDTF">2022-12-03T14:08:00Z</dcterms:modified>
</cp:coreProperties>
</file>